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11" w:rsidRDefault="001F6C11" w:rsidP="0015252B">
      <w:pPr>
        <w:shd w:val="clear" w:color="auto" w:fill="FFFFFF"/>
        <w:spacing w:after="0" w:line="240" w:lineRule="auto"/>
        <w:jc w:val="center"/>
        <w:rPr>
          <w:rFonts w:eastAsia="Times New Roman" w:cs="Helvetica"/>
          <w:b/>
          <w:bCs/>
          <w:sz w:val="28"/>
          <w:szCs w:val="28"/>
          <w:lang w:eastAsia="en-CA"/>
        </w:rPr>
      </w:pPr>
    </w:p>
    <w:p w:rsidR="0015252B" w:rsidRPr="00B41555" w:rsidRDefault="0015252B" w:rsidP="0015252B">
      <w:pPr>
        <w:shd w:val="clear" w:color="auto" w:fill="FFFFFF"/>
        <w:spacing w:after="0" w:line="240" w:lineRule="auto"/>
        <w:jc w:val="center"/>
        <w:rPr>
          <w:rFonts w:eastAsia="Times New Roman" w:cs="Helvetica"/>
          <w:sz w:val="28"/>
          <w:szCs w:val="28"/>
          <w:lang w:eastAsia="en-CA"/>
        </w:rPr>
      </w:pPr>
      <w:r w:rsidRPr="00B41555">
        <w:rPr>
          <w:rFonts w:eastAsia="Times New Roman" w:cs="Helvetica"/>
          <w:b/>
          <w:bCs/>
          <w:sz w:val="28"/>
          <w:szCs w:val="28"/>
          <w:lang w:eastAsia="en-CA"/>
        </w:rPr>
        <w:t xml:space="preserve">Mentorship </w:t>
      </w:r>
      <w:r w:rsidR="00B41555" w:rsidRPr="00B41555">
        <w:rPr>
          <w:rFonts w:eastAsia="Times New Roman" w:cs="Helvetica"/>
          <w:b/>
          <w:bCs/>
          <w:sz w:val="28"/>
          <w:szCs w:val="28"/>
          <w:lang w:eastAsia="en-CA"/>
        </w:rPr>
        <w:t xml:space="preserve">Program </w:t>
      </w:r>
      <w:r w:rsidRPr="00B41555">
        <w:rPr>
          <w:rFonts w:eastAsia="Times New Roman" w:cs="Helvetica"/>
          <w:b/>
          <w:bCs/>
          <w:sz w:val="28"/>
          <w:szCs w:val="28"/>
          <w:lang w:eastAsia="en-CA"/>
        </w:rPr>
        <w:t>FAQs</w:t>
      </w:r>
    </w:p>
    <w:p w:rsidR="0015252B" w:rsidRPr="006502EB" w:rsidRDefault="0015252B" w:rsidP="0015252B">
      <w:pPr>
        <w:shd w:val="clear" w:color="auto" w:fill="FFFFFF"/>
        <w:spacing w:after="0" w:line="240" w:lineRule="auto"/>
        <w:rPr>
          <w:rFonts w:eastAsia="Times New Roman" w:cs="Helvetica"/>
          <w:lang w:eastAsia="en-CA"/>
        </w:rPr>
      </w:pPr>
      <w:r w:rsidRPr="006502EB">
        <w:rPr>
          <w:rFonts w:eastAsia="Times New Roman" w:cs="Helvetica"/>
          <w:b/>
          <w:bCs/>
          <w:lang w:eastAsia="en-CA"/>
        </w:rPr>
        <w:t> </w:t>
      </w:r>
    </w:p>
    <w:p w:rsidR="005666FD" w:rsidRDefault="005666FD" w:rsidP="0092572C">
      <w:pPr>
        <w:rPr>
          <w:rFonts w:eastAsia="Times New Roman" w:cs="Times New Roman"/>
          <w:lang w:eastAsia="en-CA"/>
        </w:rPr>
      </w:pPr>
    </w:p>
    <w:p w:rsidR="005857D7" w:rsidRDefault="005857D7" w:rsidP="005666FD">
      <w:pPr>
        <w:spacing w:after="0" w:line="240" w:lineRule="auto"/>
        <w:rPr>
          <w:rFonts w:eastAsia="Times New Roman" w:cs="Times New Roman"/>
          <w:lang w:eastAsia="en-CA"/>
        </w:rPr>
      </w:pPr>
      <w:r w:rsidRPr="005666FD">
        <w:rPr>
          <w:rFonts w:eastAsia="Times New Roman" w:cs="Times New Roman"/>
          <w:b/>
          <w:lang w:eastAsia="en-CA"/>
        </w:rPr>
        <w:t>What is the mentorship program</w:t>
      </w:r>
      <w:r w:rsidR="006502EB" w:rsidRPr="005666FD">
        <w:rPr>
          <w:rFonts w:eastAsia="Times New Roman" w:cs="Times New Roman"/>
          <w:b/>
          <w:lang w:eastAsia="en-CA"/>
        </w:rPr>
        <w:t xml:space="preserve"> about</w:t>
      </w:r>
      <w:r w:rsidRPr="006502EB">
        <w:rPr>
          <w:rFonts w:eastAsia="Times New Roman" w:cs="Times New Roman"/>
          <w:lang w:eastAsia="en-CA"/>
        </w:rPr>
        <w:t>?</w:t>
      </w:r>
    </w:p>
    <w:p w:rsidR="005666FD" w:rsidRPr="00370BF4" w:rsidRDefault="005666FD" w:rsidP="005666FD">
      <w:pPr>
        <w:spacing w:after="0" w:line="240" w:lineRule="auto"/>
        <w:jc w:val="both"/>
      </w:pPr>
      <w:r w:rsidRPr="00370BF4">
        <w:t>NBCC’s Mentor</w:t>
      </w:r>
      <w:r w:rsidR="00CC0DDA">
        <w:t>ship Program is open to all NBCC employees. NBCC is a learning institution and l</w:t>
      </w:r>
      <w:r w:rsidR="00CC0DDA">
        <w:rPr>
          <w:rFonts w:ascii="Calibri" w:hAnsi="Calibri"/>
          <w:color w:val="000000"/>
        </w:rPr>
        <w:t>earning is the fundamental process, purpose, and product of mentoring. Participation in the program is an opportunity for employees to share their knowledge for their continued development. Effective mentoring relationships are reciprocal: both parties gain access to information, ideas, and new ways of doing things.</w:t>
      </w:r>
    </w:p>
    <w:p w:rsidR="005666FD" w:rsidRDefault="005666FD" w:rsidP="005666FD">
      <w:pPr>
        <w:spacing w:after="0" w:line="240" w:lineRule="auto"/>
        <w:rPr>
          <w:rFonts w:eastAsia="Times New Roman" w:cs="Times New Roman"/>
          <w:lang w:eastAsia="en-CA"/>
        </w:rPr>
      </w:pPr>
    </w:p>
    <w:p w:rsidR="005857D7" w:rsidRPr="005666FD" w:rsidRDefault="005857D7" w:rsidP="005666FD">
      <w:pPr>
        <w:spacing w:after="0" w:line="240" w:lineRule="auto"/>
        <w:rPr>
          <w:rFonts w:eastAsia="Times New Roman" w:cs="Times New Roman"/>
          <w:b/>
          <w:lang w:eastAsia="en-CA"/>
        </w:rPr>
      </w:pPr>
      <w:r w:rsidRPr="005666FD">
        <w:rPr>
          <w:rFonts w:eastAsia="Times New Roman" w:cs="Times New Roman"/>
          <w:b/>
          <w:lang w:eastAsia="en-CA"/>
        </w:rPr>
        <w:t>Why is it important?</w:t>
      </w:r>
    </w:p>
    <w:p w:rsidR="005666FD" w:rsidRPr="005666FD" w:rsidRDefault="005666FD" w:rsidP="005666FD">
      <w:pPr>
        <w:spacing w:after="0" w:line="240" w:lineRule="auto"/>
        <w:jc w:val="both"/>
        <w:rPr>
          <w:rFonts w:eastAsia="Times New Roman" w:cs="Times New Roman"/>
          <w:lang w:eastAsia="en-CA"/>
        </w:rPr>
      </w:pPr>
      <w:r w:rsidRPr="005666FD">
        <w:t xml:space="preserve">To help employees learn and grow, create </w:t>
      </w:r>
      <w:r w:rsidRPr="005666FD">
        <w:rPr>
          <w:lang w:val="en"/>
        </w:rPr>
        <w:t xml:space="preserve">an ongoing relationship of learning, dialogue and </w:t>
      </w:r>
      <w:r w:rsidR="00CC0DDA">
        <w:rPr>
          <w:lang w:val="en"/>
        </w:rPr>
        <w:t xml:space="preserve">to </w:t>
      </w:r>
      <w:r w:rsidRPr="005666FD">
        <w:rPr>
          <w:lang w:val="en"/>
        </w:rPr>
        <w:t>cha</w:t>
      </w:r>
      <w:r w:rsidR="00CC0DDA">
        <w:rPr>
          <w:lang w:val="en"/>
        </w:rPr>
        <w:t xml:space="preserve">llenge and support employees in their goals. It ties into succession planning and employee retention. </w:t>
      </w:r>
    </w:p>
    <w:p w:rsidR="005666FD" w:rsidRDefault="005666FD" w:rsidP="005666FD">
      <w:pPr>
        <w:spacing w:after="0" w:line="240" w:lineRule="auto"/>
        <w:rPr>
          <w:rFonts w:eastAsia="Times New Roman" w:cs="Times New Roman"/>
          <w:lang w:eastAsia="en-CA"/>
        </w:rPr>
      </w:pPr>
    </w:p>
    <w:p w:rsidR="006502EB" w:rsidRPr="005666FD" w:rsidRDefault="006502EB" w:rsidP="005666FD">
      <w:pPr>
        <w:spacing w:after="0" w:line="240" w:lineRule="auto"/>
        <w:rPr>
          <w:rFonts w:eastAsia="Times New Roman" w:cs="Times New Roman"/>
          <w:b/>
          <w:lang w:eastAsia="en-CA"/>
        </w:rPr>
      </w:pPr>
      <w:r w:rsidRPr="005666FD">
        <w:rPr>
          <w:rFonts w:eastAsia="Times New Roman" w:cs="Times New Roman"/>
          <w:b/>
          <w:lang w:eastAsia="en-CA"/>
        </w:rPr>
        <w:t>How can I take part in the program?</w:t>
      </w:r>
    </w:p>
    <w:p w:rsidR="005666FD" w:rsidRPr="006502EB" w:rsidRDefault="009B20C3" w:rsidP="005666FD">
      <w:pPr>
        <w:spacing w:after="0" w:line="240" w:lineRule="auto"/>
        <w:jc w:val="both"/>
        <w:rPr>
          <w:rFonts w:eastAsia="Times New Roman" w:cs="Times New Roman"/>
          <w:lang w:eastAsia="en-CA"/>
        </w:rPr>
      </w:pPr>
      <w:r>
        <w:rPr>
          <w:rFonts w:eastAsia="Times New Roman" w:cs="Times New Roman"/>
          <w:lang w:eastAsia="en-CA"/>
        </w:rPr>
        <w:t>Create a profile on our online mentorship platform</w:t>
      </w:r>
      <w:r w:rsidR="00CC0DDA">
        <w:rPr>
          <w:rFonts w:eastAsia="Times New Roman" w:cs="Times New Roman"/>
          <w:lang w:eastAsia="en-CA"/>
        </w:rPr>
        <w:t xml:space="preserve">. </w:t>
      </w:r>
      <w:r>
        <w:rPr>
          <w:rFonts w:eastAsia="Times New Roman" w:cs="Times New Roman"/>
          <w:lang w:eastAsia="en-CA"/>
        </w:rPr>
        <w:t xml:space="preserve">If there is a match for you, you will be notified via email. </w:t>
      </w:r>
      <w:r w:rsidR="00CC0DDA">
        <w:rPr>
          <w:rFonts w:eastAsia="Times New Roman" w:cs="Times New Roman"/>
          <w:lang w:eastAsia="en-CA"/>
        </w:rPr>
        <w:t>Everyone w</w:t>
      </w:r>
      <w:r>
        <w:rPr>
          <w:rFonts w:eastAsia="Times New Roman" w:cs="Times New Roman"/>
          <w:lang w:eastAsia="en-CA"/>
        </w:rPr>
        <w:t>ho is matched is required</w:t>
      </w:r>
      <w:r w:rsidR="00CC0DDA">
        <w:rPr>
          <w:rFonts w:eastAsia="Times New Roman" w:cs="Times New Roman"/>
          <w:lang w:eastAsia="en-CA"/>
        </w:rPr>
        <w:t xml:space="preserve"> to watch Skillsoft videos on Mentorship</w:t>
      </w:r>
      <w:r>
        <w:rPr>
          <w:rFonts w:eastAsia="Times New Roman" w:cs="Times New Roman"/>
          <w:lang w:eastAsia="en-CA"/>
        </w:rPr>
        <w:t xml:space="preserve"> and review training material provided in the Resources section of the online platform</w:t>
      </w:r>
      <w:r w:rsidR="00CC0DDA">
        <w:rPr>
          <w:rFonts w:eastAsia="Times New Roman" w:cs="Times New Roman"/>
          <w:lang w:eastAsia="en-CA"/>
        </w:rPr>
        <w:t xml:space="preserve">. </w:t>
      </w:r>
      <w:r>
        <w:rPr>
          <w:rFonts w:eastAsia="Times New Roman" w:cs="Times New Roman"/>
          <w:lang w:eastAsia="en-CA"/>
        </w:rPr>
        <w:t>Then you can begin your relationship with your mentor/mentee with the tools provided in the Resources section, to guide you.</w:t>
      </w:r>
    </w:p>
    <w:p w:rsidR="005666FD" w:rsidRDefault="005666FD" w:rsidP="0015252B">
      <w:pPr>
        <w:shd w:val="clear" w:color="auto" w:fill="FFFFFF"/>
        <w:spacing w:after="0" w:line="240" w:lineRule="auto"/>
        <w:jc w:val="both"/>
        <w:rPr>
          <w:rFonts w:eastAsia="Times New Roman" w:cs="Helvetica"/>
          <w:b/>
          <w:bCs/>
          <w:lang w:eastAsia="en-CA"/>
        </w:rPr>
      </w:pP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What are the roles and responsibilities of a mentor and mentee?</w:t>
      </w:r>
    </w:p>
    <w:p w:rsidR="00CC0DDA"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Both the mentor and mentee should commit to developing their relationship and spending time together over the course of the program with at least one connection each month.  </w:t>
      </w:r>
    </w:p>
    <w:p w:rsidR="00CC0DDA" w:rsidRDefault="00CC0DDA" w:rsidP="0015252B">
      <w:pPr>
        <w:shd w:val="clear" w:color="auto" w:fill="FFFFFF"/>
        <w:spacing w:after="0" w:line="240" w:lineRule="auto"/>
        <w:jc w:val="both"/>
        <w:rPr>
          <w:rFonts w:eastAsia="Times New Roman" w:cs="Helvetica"/>
          <w:lang w:eastAsia="en-CA"/>
        </w:rPr>
      </w:pPr>
    </w:p>
    <w:p w:rsidR="00CC0DDA" w:rsidRPr="006502EB" w:rsidRDefault="00CC0DDA" w:rsidP="0015252B">
      <w:pPr>
        <w:shd w:val="clear" w:color="auto" w:fill="FFFFFF"/>
        <w:spacing w:after="0" w:line="240" w:lineRule="auto"/>
        <w:jc w:val="both"/>
        <w:rPr>
          <w:rFonts w:eastAsia="Times New Roman" w:cs="Helvetica"/>
          <w:lang w:eastAsia="en-CA"/>
        </w:rPr>
      </w:pPr>
      <w:r>
        <w:rPr>
          <w:rFonts w:eastAsia="Times New Roman" w:cs="Helvetica"/>
          <w:lang w:eastAsia="en-CA"/>
        </w:rPr>
        <w:t>The ment</w:t>
      </w:r>
      <w:r w:rsidR="009B20C3">
        <w:rPr>
          <w:rFonts w:eastAsia="Times New Roman" w:cs="Helvetica"/>
          <w:lang w:eastAsia="en-CA"/>
        </w:rPr>
        <w:t xml:space="preserve">or and the mentee </w:t>
      </w:r>
      <w:r>
        <w:rPr>
          <w:rFonts w:eastAsia="Times New Roman" w:cs="Helvetica"/>
          <w:lang w:eastAsia="en-CA"/>
        </w:rPr>
        <w:t xml:space="preserve">will </w:t>
      </w:r>
      <w:r w:rsidR="009B20C3">
        <w:rPr>
          <w:rFonts w:eastAsia="Times New Roman" w:cs="Helvetica"/>
          <w:lang w:eastAsia="en-CA"/>
        </w:rPr>
        <w:t>review the gu</w:t>
      </w:r>
      <w:r>
        <w:rPr>
          <w:rFonts w:eastAsia="Times New Roman" w:cs="Helvetica"/>
          <w:lang w:eastAsia="en-CA"/>
        </w:rPr>
        <w:t xml:space="preserve">idelines and </w:t>
      </w:r>
      <w:r w:rsidR="00666CA0">
        <w:rPr>
          <w:rFonts w:eastAsia="Times New Roman" w:cs="Helvetica"/>
          <w:lang w:eastAsia="en-CA"/>
        </w:rPr>
        <w:t xml:space="preserve">a </w:t>
      </w:r>
      <w:r>
        <w:rPr>
          <w:rFonts w:eastAsia="Times New Roman" w:cs="Helvetica"/>
          <w:lang w:eastAsia="en-CA"/>
        </w:rPr>
        <w:t xml:space="preserve">toolkit </w:t>
      </w:r>
      <w:r w:rsidR="00666CA0">
        <w:rPr>
          <w:rFonts w:eastAsia="Times New Roman" w:cs="Helvetica"/>
          <w:lang w:eastAsia="en-CA"/>
        </w:rPr>
        <w:t>describing</w:t>
      </w:r>
      <w:r>
        <w:rPr>
          <w:rFonts w:eastAsia="Times New Roman" w:cs="Helvetica"/>
          <w:lang w:eastAsia="en-CA"/>
        </w:rPr>
        <w:t xml:space="preserve"> their role in the relationship. The mentee is responsible for driving the relationship with respect to initiating contact and organizing meetings.</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What is the time commitment for the mentor and mentee?</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xml:space="preserve">The </w:t>
      </w:r>
      <w:r w:rsidR="0007619B">
        <w:rPr>
          <w:rFonts w:eastAsia="Times New Roman" w:cs="Helvetica"/>
          <w:lang w:eastAsia="en-CA"/>
        </w:rPr>
        <w:t>m</w:t>
      </w:r>
      <w:r w:rsidRPr="006502EB">
        <w:rPr>
          <w:rFonts w:eastAsia="Times New Roman" w:cs="Helvetica"/>
          <w:lang w:eastAsia="en-CA"/>
        </w:rPr>
        <w:t xml:space="preserve">entor and </w:t>
      </w:r>
      <w:r w:rsidR="0007619B">
        <w:rPr>
          <w:rFonts w:eastAsia="Times New Roman" w:cs="Helvetica"/>
          <w:lang w:eastAsia="en-CA"/>
        </w:rPr>
        <w:t>m</w:t>
      </w:r>
      <w:r w:rsidRPr="006502EB">
        <w:rPr>
          <w:rFonts w:eastAsia="Times New Roman" w:cs="Helvetica"/>
          <w:lang w:eastAsia="en-CA"/>
        </w:rPr>
        <w:t>entee will agree on the time commitment as well as how they will meet</w:t>
      </w:r>
      <w:r w:rsidR="00CC0DDA">
        <w:rPr>
          <w:rFonts w:eastAsia="Times New Roman" w:cs="Helvetica"/>
          <w:lang w:eastAsia="en-CA"/>
        </w:rPr>
        <w:t>, based on the goals that are determined</w:t>
      </w:r>
      <w:r w:rsidRPr="006502EB">
        <w:rPr>
          <w:rFonts w:eastAsia="Times New Roman" w:cs="Helvetica"/>
          <w:lang w:eastAsia="en-CA"/>
        </w:rPr>
        <w:t>. We recommend once a month contact at a minimum.</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What if my mentor/mentee isn’t the right fit for me?</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xml:space="preserve">The </w:t>
      </w:r>
      <w:r w:rsidR="004D6BA5">
        <w:rPr>
          <w:rFonts w:eastAsia="Times New Roman" w:cs="Helvetica"/>
          <w:lang w:eastAsia="en-CA"/>
        </w:rPr>
        <w:t xml:space="preserve">online platform uses pre-determined questions and built-in algorithms to make the best match. If </w:t>
      </w:r>
      <w:r w:rsidRPr="006502EB">
        <w:rPr>
          <w:rFonts w:eastAsia="Times New Roman" w:cs="Helvetica"/>
          <w:lang w:eastAsia="en-CA"/>
        </w:rPr>
        <w:t xml:space="preserve">you have </w:t>
      </w:r>
      <w:r w:rsidR="004D6BA5">
        <w:rPr>
          <w:rFonts w:eastAsia="Times New Roman" w:cs="Helvetica"/>
          <w:lang w:eastAsia="en-CA"/>
        </w:rPr>
        <w:t xml:space="preserve">concerns please contact the Program Lead by emailing </w:t>
      </w:r>
      <w:hyperlink r:id="rId7" w:history="1">
        <w:r w:rsidR="004D6BA5" w:rsidRPr="005E2B8D">
          <w:rPr>
            <w:rStyle w:val="Hyperlink"/>
            <w:rFonts w:eastAsia="Times New Roman" w:cs="Helvetica"/>
            <w:lang w:eastAsia="en-CA"/>
          </w:rPr>
          <w:t>humanresources@nbcc.ca</w:t>
        </w:r>
      </w:hyperlink>
      <w:r w:rsidRPr="006502EB">
        <w:rPr>
          <w:rFonts w:eastAsia="Times New Roman" w:cs="Helvetica"/>
          <w:lang w:eastAsia="en-CA"/>
        </w:rPr>
        <w:t>.</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 xml:space="preserve">I've been in </w:t>
      </w:r>
      <w:r w:rsidR="00F6579C">
        <w:rPr>
          <w:rFonts w:eastAsia="Times New Roman" w:cs="Helvetica"/>
          <w:b/>
          <w:bCs/>
          <w:lang w:eastAsia="en-CA"/>
        </w:rPr>
        <w:t xml:space="preserve">the workforce </w:t>
      </w:r>
      <w:r w:rsidRPr="006502EB">
        <w:rPr>
          <w:rFonts w:eastAsia="Times New Roman" w:cs="Helvetica"/>
          <w:b/>
          <w:bCs/>
          <w:lang w:eastAsia="en-CA"/>
        </w:rPr>
        <w:t>for a while but don't know if I have anything to offer as a mentor, how do I know if I'd be suitable?</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xml:space="preserve">Mentoring can seem intimidating, but don't worry.  Everyone who has </w:t>
      </w:r>
      <w:r w:rsidR="00F6579C">
        <w:rPr>
          <w:rFonts w:eastAsia="Times New Roman" w:cs="Helvetica"/>
          <w:lang w:eastAsia="en-CA"/>
        </w:rPr>
        <w:t>been in the workforce</w:t>
      </w:r>
      <w:r w:rsidRPr="006502EB">
        <w:rPr>
          <w:rFonts w:eastAsia="Times New Roman" w:cs="Helvetica"/>
          <w:lang w:eastAsia="en-CA"/>
        </w:rPr>
        <w:t xml:space="preserve"> for even a short time will have some insights to offer.  </w:t>
      </w:r>
    </w:p>
    <w:p w:rsidR="0085378E" w:rsidRDefault="0015252B" w:rsidP="0015252B">
      <w:pPr>
        <w:shd w:val="clear" w:color="auto" w:fill="FFFFFF"/>
        <w:spacing w:after="0" w:line="240" w:lineRule="auto"/>
        <w:jc w:val="both"/>
        <w:rPr>
          <w:rFonts w:eastAsia="Times New Roman" w:cs="Helvetica"/>
          <w:b/>
          <w:bCs/>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How much experience does a mentor need to have?</w:t>
      </w:r>
    </w:p>
    <w:p w:rsidR="0015252B" w:rsidRPr="006502EB" w:rsidRDefault="0085378E" w:rsidP="0015252B">
      <w:pPr>
        <w:shd w:val="clear" w:color="auto" w:fill="FFFFFF"/>
        <w:spacing w:after="0" w:line="240" w:lineRule="auto"/>
        <w:jc w:val="both"/>
        <w:rPr>
          <w:rFonts w:eastAsia="Times New Roman" w:cs="Helvetica"/>
          <w:lang w:eastAsia="en-CA"/>
        </w:rPr>
      </w:pPr>
      <w:r>
        <w:rPr>
          <w:rFonts w:eastAsia="Times New Roman" w:cs="Helvetica"/>
          <w:lang w:eastAsia="en-CA"/>
        </w:rPr>
        <w:t xml:space="preserve">Experience in the amount of </w:t>
      </w:r>
      <w:r w:rsidR="00B45196">
        <w:rPr>
          <w:rFonts w:eastAsia="Times New Roman" w:cs="Helvetica"/>
          <w:lang w:eastAsia="en-CA"/>
        </w:rPr>
        <w:t>two years working at NBCC</w:t>
      </w:r>
      <w:r>
        <w:rPr>
          <w:rFonts w:eastAsia="Times New Roman" w:cs="Helvetica"/>
          <w:lang w:eastAsia="en-CA"/>
        </w:rPr>
        <w:t xml:space="preserve"> </w:t>
      </w:r>
      <w:r w:rsidR="00B45196">
        <w:rPr>
          <w:rFonts w:eastAsia="Times New Roman" w:cs="Helvetica"/>
          <w:lang w:eastAsia="en-CA"/>
        </w:rPr>
        <w:t xml:space="preserve">is a requirement </w:t>
      </w:r>
      <w:r w:rsidR="003F2884">
        <w:rPr>
          <w:rFonts w:eastAsia="Times New Roman" w:cs="Helvetica"/>
          <w:lang w:eastAsia="en-CA"/>
        </w:rPr>
        <w:t xml:space="preserve">for mentors in </w:t>
      </w:r>
      <w:r w:rsidR="0015252B" w:rsidRPr="006502EB">
        <w:rPr>
          <w:rFonts w:eastAsia="Times New Roman" w:cs="Helvetica"/>
          <w:lang w:eastAsia="en-CA"/>
        </w:rPr>
        <w:t xml:space="preserve">this </w:t>
      </w:r>
      <w:r w:rsidR="00B45196">
        <w:rPr>
          <w:rFonts w:eastAsia="Times New Roman" w:cs="Helvetica"/>
          <w:lang w:eastAsia="en-CA"/>
        </w:rPr>
        <w:t>pro</w:t>
      </w:r>
      <w:r w:rsidR="0015252B" w:rsidRPr="006502EB">
        <w:rPr>
          <w:rFonts w:eastAsia="Times New Roman" w:cs="Helvetica"/>
          <w:lang w:eastAsia="en-CA"/>
        </w:rPr>
        <w:t>gram.  </w:t>
      </w:r>
    </w:p>
    <w:p w:rsidR="001F6C11"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4D6BA5" w:rsidRPr="006502EB" w:rsidRDefault="004D6BA5" w:rsidP="0015252B">
      <w:pPr>
        <w:shd w:val="clear" w:color="auto" w:fill="FFFFFF"/>
        <w:spacing w:after="0" w:line="240" w:lineRule="auto"/>
        <w:jc w:val="both"/>
        <w:rPr>
          <w:rFonts w:eastAsia="Times New Roman" w:cs="Helvetica"/>
          <w:lang w:eastAsia="en-CA"/>
        </w:rPr>
      </w:pP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lastRenderedPageBreak/>
        <w:t>Will I need to meet face-to-face with a mentor or is this all online?</w:t>
      </w:r>
    </w:p>
    <w:p w:rsidR="0039736A"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This is up to the mentor and mentee.  We do recommend at least one initial face-to-face contact and then it's up to the partners to determine what works best for them.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I'd like to mentor</w:t>
      </w:r>
      <w:r w:rsidR="00666CA0">
        <w:rPr>
          <w:rFonts w:eastAsia="Times New Roman" w:cs="Helvetica"/>
          <w:b/>
          <w:bCs/>
          <w:lang w:eastAsia="en-CA"/>
        </w:rPr>
        <w:t>,</w:t>
      </w:r>
      <w:r w:rsidRPr="006502EB">
        <w:rPr>
          <w:rFonts w:eastAsia="Times New Roman" w:cs="Helvetica"/>
          <w:b/>
          <w:bCs/>
          <w:lang w:eastAsia="en-CA"/>
        </w:rPr>
        <w:t xml:space="preserve"> but don't know what we'd talk about</w:t>
      </w:r>
      <w:r w:rsidR="00135501">
        <w:rPr>
          <w:rFonts w:eastAsia="Times New Roman" w:cs="Helvetica"/>
          <w:b/>
          <w:bCs/>
          <w:lang w:eastAsia="en-CA"/>
        </w:rPr>
        <w:t>.</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xml:space="preserve">There </w:t>
      </w:r>
      <w:r w:rsidR="004D6BA5">
        <w:rPr>
          <w:rFonts w:eastAsia="Times New Roman" w:cs="Helvetica"/>
          <w:lang w:eastAsia="en-CA"/>
        </w:rPr>
        <w:t>are tools in the Resources section of the online platform</w:t>
      </w:r>
      <w:r w:rsidR="006D2EE4">
        <w:rPr>
          <w:rFonts w:eastAsia="Times New Roman" w:cs="Helvetica"/>
          <w:lang w:eastAsia="en-CA"/>
        </w:rPr>
        <w:t xml:space="preserve"> </w:t>
      </w:r>
      <w:r w:rsidR="006D2EE4">
        <w:rPr>
          <w:rFonts w:eastAsia="Times New Roman" w:cs="Helvetica"/>
          <w:lang w:eastAsia="en-CA"/>
        </w:rPr>
        <w:t xml:space="preserve">and on the Mentorship Program page on </w:t>
      </w:r>
      <w:proofErr w:type="spellStart"/>
      <w:r w:rsidR="006D2EE4">
        <w:rPr>
          <w:rFonts w:eastAsia="Times New Roman" w:cs="Helvetica"/>
          <w:lang w:eastAsia="en-CA"/>
        </w:rPr>
        <w:t>NBCC@work</w:t>
      </w:r>
      <w:proofErr w:type="spellEnd"/>
      <w:r w:rsidR="004D6BA5">
        <w:rPr>
          <w:rFonts w:eastAsia="Times New Roman" w:cs="Helvetica"/>
          <w:lang w:eastAsia="en-CA"/>
        </w:rPr>
        <w:t xml:space="preserve">, </w:t>
      </w:r>
      <w:r w:rsidRPr="006502EB">
        <w:rPr>
          <w:rFonts w:eastAsia="Times New Roman" w:cs="Helvetica"/>
          <w:lang w:eastAsia="en-CA"/>
        </w:rPr>
        <w:t>to help foster the mentor/mentee relationship.</w:t>
      </w:r>
      <w:r w:rsidR="004D6BA5">
        <w:rPr>
          <w:rFonts w:eastAsia="Times New Roman" w:cs="Helvetica"/>
          <w:lang w:eastAsia="en-CA"/>
        </w:rPr>
        <w:t xml:space="preserve"> The Program Lead can also be reached for additional support by emailing </w:t>
      </w:r>
      <w:hyperlink r:id="rId8" w:history="1">
        <w:r w:rsidR="004D6BA5" w:rsidRPr="005E2B8D">
          <w:rPr>
            <w:rStyle w:val="Hyperlink"/>
            <w:rFonts w:eastAsia="Times New Roman" w:cs="Helvetica"/>
            <w:lang w:eastAsia="en-CA"/>
          </w:rPr>
          <w:t>humanresources@nbcc.ca</w:t>
        </w:r>
      </w:hyperlink>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As a potential mentor I want to be sure I'm able to provide a good experience for my mentee, how can I be sure this will happen?</w:t>
      </w:r>
    </w:p>
    <w:p w:rsidR="0015252B" w:rsidRPr="006502EB" w:rsidRDefault="004D6BA5" w:rsidP="0015252B">
      <w:pPr>
        <w:shd w:val="clear" w:color="auto" w:fill="FFFFFF"/>
        <w:spacing w:after="0" w:line="240" w:lineRule="auto"/>
        <w:jc w:val="both"/>
        <w:rPr>
          <w:rFonts w:eastAsia="Times New Roman" w:cs="Helvetica"/>
          <w:lang w:eastAsia="en-CA"/>
        </w:rPr>
      </w:pPr>
      <w:bookmarkStart w:id="0" w:name="_GoBack"/>
      <w:r w:rsidRPr="006502EB">
        <w:rPr>
          <w:rFonts w:eastAsia="Times New Roman" w:cs="Helvetica"/>
          <w:lang w:eastAsia="en-CA"/>
        </w:rPr>
        <w:t xml:space="preserve">There </w:t>
      </w:r>
      <w:r>
        <w:rPr>
          <w:rFonts w:eastAsia="Times New Roman" w:cs="Helvetica"/>
          <w:lang w:eastAsia="en-CA"/>
        </w:rPr>
        <w:t>are tools and reference material such as articles in the Resources section of the online platform</w:t>
      </w:r>
      <w:r w:rsidR="0015252B" w:rsidRPr="006502EB">
        <w:rPr>
          <w:rFonts w:eastAsia="Times New Roman" w:cs="Helvetica"/>
          <w:lang w:eastAsia="en-CA"/>
        </w:rPr>
        <w:t xml:space="preserve">. Ultimately discussion with your mentee will help define their </w:t>
      </w:r>
      <w:r w:rsidR="0085378E">
        <w:rPr>
          <w:rFonts w:eastAsia="Times New Roman" w:cs="Helvetica"/>
          <w:lang w:eastAsia="en-CA"/>
        </w:rPr>
        <w:t>objectives/</w:t>
      </w:r>
      <w:r w:rsidR="0015252B" w:rsidRPr="006502EB">
        <w:rPr>
          <w:rFonts w:eastAsia="Times New Roman" w:cs="Helvetica"/>
          <w:lang w:eastAsia="en-CA"/>
        </w:rPr>
        <w:t>goals and the guidance you might be able to provide.</w:t>
      </w:r>
    </w:p>
    <w:bookmarkEnd w:id="0"/>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How will mentoring benefit me?</w:t>
      </w:r>
    </w:p>
    <w:p w:rsidR="0015252B" w:rsidRPr="006502EB" w:rsidRDefault="00666CA0" w:rsidP="0015252B">
      <w:pPr>
        <w:shd w:val="clear" w:color="auto" w:fill="FFFFFF"/>
        <w:spacing w:after="0" w:line="240" w:lineRule="auto"/>
        <w:jc w:val="both"/>
        <w:rPr>
          <w:rFonts w:eastAsia="Times New Roman" w:cs="Helvetica"/>
          <w:lang w:eastAsia="en-CA"/>
        </w:rPr>
      </w:pPr>
      <w:r>
        <w:rPr>
          <w:rFonts w:eastAsia="Times New Roman" w:cs="Helvetica"/>
          <w:lang w:eastAsia="en-CA"/>
        </w:rPr>
        <w:t>It will p</w:t>
      </w:r>
      <w:r w:rsidR="0015252B" w:rsidRPr="006502EB">
        <w:rPr>
          <w:rFonts w:eastAsia="Times New Roman" w:cs="Helvetica"/>
          <w:lang w:eastAsia="en-CA"/>
        </w:rPr>
        <w:t xml:space="preserve">rovide a positive growth experience through </w:t>
      </w:r>
      <w:r w:rsidR="00BB329B">
        <w:rPr>
          <w:rFonts w:eastAsia="Times New Roman" w:cs="Helvetica"/>
          <w:lang w:eastAsia="en-CA"/>
        </w:rPr>
        <w:t xml:space="preserve">knowledge sharing, challenge and </w:t>
      </w:r>
      <w:r w:rsidR="0015252B" w:rsidRPr="006502EB">
        <w:rPr>
          <w:rFonts w:eastAsia="Times New Roman" w:cs="Helvetica"/>
          <w:lang w:eastAsia="en-CA"/>
        </w:rPr>
        <w:t>self</w:t>
      </w:r>
      <w:r w:rsidR="0039736A">
        <w:rPr>
          <w:rFonts w:eastAsia="Times New Roman" w:cs="Helvetica"/>
          <w:lang w:eastAsia="en-CA"/>
        </w:rPr>
        <w:t>-</w:t>
      </w:r>
      <w:r w:rsidR="0015252B" w:rsidRPr="006502EB">
        <w:rPr>
          <w:rFonts w:eastAsia="Times New Roman" w:cs="Helvetica"/>
          <w:lang w:eastAsia="en-CA"/>
        </w:rPr>
        <w:t xml:space="preserve">reflection which can lead to new insights. </w:t>
      </w:r>
      <w:r>
        <w:rPr>
          <w:rFonts w:eastAsia="Times New Roman" w:cs="Helvetica"/>
          <w:lang w:eastAsia="en-CA"/>
        </w:rPr>
        <w:t>It c</w:t>
      </w:r>
      <w:r w:rsidR="0015252B" w:rsidRPr="006502EB">
        <w:rPr>
          <w:rFonts w:eastAsia="Times New Roman" w:cs="Helvetica"/>
          <w:lang w:eastAsia="en-CA"/>
        </w:rPr>
        <w:t>ontribute</w:t>
      </w:r>
      <w:r>
        <w:rPr>
          <w:rFonts w:eastAsia="Times New Roman" w:cs="Helvetica"/>
          <w:lang w:eastAsia="en-CA"/>
        </w:rPr>
        <w:t>s</w:t>
      </w:r>
      <w:r w:rsidR="0015252B" w:rsidRPr="006502EB">
        <w:rPr>
          <w:rFonts w:eastAsia="Times New Roman" w:cs="Helvetica"/>
          <w:lang w:eastAsia="en-CA"/>
        </w:rPr>
        <w:t xml:space="preserve"> to the success of others and </w:t>
      </w:r>
      <w:r w:rsidR="00BB329B">
        <w:rPr>
          <w:rFonts w:eastAsia="Times New Roman" w:cs="Helvetica"/>
          <w:lang w:eastAsia="en-CA"/>
        </w:rPr>
        <w:t>y</w:t>
      </w:r>
      <w:r w:rsidR="0015252B" w:rsidRPr="006502EB">
        <w:rPr>
          <w:rFonts w:eastAsia="Times New Roman" w:cs="Helvetica"/>
          <w:lang w:eastAsia="en-CA"/>
        </w:rPr>
        <w:t xml:space="preserve">our </w:t>
      </w:r>
      <w:r w:rsidR="00BB329B">
        <w:rPr>
          <w:rFonts w:eastAsia="Times New Roman" w:cs="Helvetica"/>
          <w:lang w:eastAsia="en-CA"/>
        </w:rPr>
        <w:t>organization</w:t>
      </w:r>
      <w:r w:rsidR="0015252B" w:rsidRPr="006502EB">
        <w:rPr>
          <w:rFonts w:eastAsia="Times New Roman" w:cs="Helvetica"/>
          <w:lang w:eastAsia="en-CA"/>
        </w:rPr>
        <w:t>.</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How will being a mentee benefit me?</w:t>
      </w:r>
    </w:p>
    <w:p w:rsidR="0015252B" w:rsidRPr="006502EB" w:rsidRDefault="00666CA0" w:rsidP="0015252B">
      <w:pPr>
        <w:shd w:val="clear" w:color="auto" w:fill="FFFFFF"/>
        <w:spacing w:after="0" w:line="240" w:lineRule="auto"/>
        <w:jc w:val="both"/>
        <w:rPr>
          <w:rFonts w:eastAsia="Times New Roman" w:cs="Helvetica"/>
          <w:lang w:eastAsia="en-CA"/>
        </w:rPr>
      </w:pPr>
      <w:r>
        <w:rPr>
          <w:rFonts w:eastAsia="Times New Roman" w:cs="Helvetica"/>
          <w:lang w:eastAsia="en-CA"/>
        </w:rPr>
        <w:t>You will g</w:t>
      </w:r>
      <w:r w:rsidR="0015252B" w:rsidRPr="006502EB">
        <w:rPr>
          <w:rFonts w:eastAsia="Times New Roman" w:cs="Helvetica"/>
          <w:lang w:eastAsia="en-CA"/>
        </w:rPr>
        <w:t xml:space="preserve">ain practical advice through someone that has </w:t>
      </w:r>
      <w:r w:rsidR="0039736A">
        <w:rPr>
          <w:rFonts w:eastAsia="Times New Roman" w:cs="Helvetica"/>
          <w:lang w:eastAsia="en-CA"/>
        </w:rPr>
        <w:t xml:space="preserve">relevant experience in a variety of areas. </w:t>
      </w:r>
      <w:r w:rsidR="0015252B" w:rsidRPr="006502EB">
        <w:rPr>
          <w:rFonts w:eastAsia="Times New Roman" w:cs="Helvetica"/>
          <w:lang w:eastAsia="en-CA"/>
        </w:rPr>
        <w:t>Become empowered to make decisions and gain leadership experience.  Assist in identifying professional individual goals and how to achieve those goals.</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Can a mentee assist a mentor with a small project to gain experience, or is this relationship meant to be strictly discussion?</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xml:space="preserve">Ultimately the content of the relationship will be determined by the </w:t>
      </w:r>
      <w:r w:rsidR="0039736A">
        <w:rPr>
          <w:rFonts w:eastAsia="Times New Roman" w:cs="Helvetica"/>
          <w:lang w:eastAsia="en-CA"/>
        </w:rPr>
        <w:t>m</w:t>
      </w:r>
      <w:r w:rsidRPr="006502EB">
        <w:rPr>
          <w:rFonts w:eastAsia="Times New Roman" w:cs="Helvetica"/>
          <w:lang w:eastAsia="en-CA"/>
        </w:rPr>
        <w:t xml:space="preserve">entor and </w:t>
      </w:r>
      <w:r w:rsidR="0039736A">
        <w:rPr>
          <w:rFonts w:eastAsia="Times New Roman" w:cs="Helvetica"/>
          <w:lang w:eastAsia="en-CA"/>
        </w:rPr>
        <w:t>m</w:t>
      </w:r>
      <w:r w:rsidRPr="006502EB">
        <w:rPr>
          <w:rFonts w:eastAsia="Times New Roman" w:cs="Helvetica"/>
          <w:lang w:eastAsia="en-CA"/>
        </w:rPr>
        <w:t>entee</w:t>
      </w:r>
      <w:r w:rsidR="00B41555">
        <w:rPr>
          <w:rFonts w:eastAsia="Times New Roman" w:cs="Helvetica"/>
          <w:lang w:eastAsia="en-CA"/>
        </w:rPr>
        <w:t xml:space="preserve">; </w:t>
      </w:r>
      <w:r w:rsidRPr="006502EB">
        <w:rPr>
          <w:rFonts w:eastAsia="Times New Roman" w:cs="Helvetica"/>
          <w:lang w:eastAsia="en-CA"/>
        </w:rPr>
        <w:t>any experiences that can augment the mentorship experience are welcome.</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If I offer to mentor, how long is the commitment?</w:t>
      </w:r>
    </w:p>
    <w:p w:rsidR="00AF27F7" w:rsidRDefault="00AF27F7" w:rsidP="00AF27F7">
      <w:pPr>
        <w:shd w:val="clear" w:color="auto" w:fill="FFFFFF"/>
        <w:rPr>
          <w:rFonts w:cs="Arial"/>
          <w:lang w:val="en-US"/>
        </w:rPr>
      </w:pPr>
      <w:r w:rsidRPr="00AF27F7">
        <w:rPr>
          <w:rFonts w:cs="Helvetica"/>
          <w:lang w:eastAsia="en-CA"/>
        </w:rPr>
        <w:t xml:space="preserve">The duration of your mentoring relationship is up to you. </w:t>
      </w:r>
      <w:r>
        <w:rPr>
          <w:rFonts w:cs="Helvetica"/>
          <w:lang w:eastAsia="en-CA"/>
        </w:rPr>
        <w:t>It is recommended that you meet u</w:t>
      </w:r>
      <w:r w:rsidRPr="00AF27F7">
        <w:rPr>
          <w:rFonts w:cs="Helvetica"/>
          <w:lang w:eastAsia="en-CA"/>
        </w:rPr>
        <w:t>p to three hours per month, for the duration of the mentoring relationship</w:t>
      </w:r>
      <w:r>
        <w:rPr>
          <w:rFonts w:cs="Helvetica"/>
          <w:lang w:eastAsia="en-CA"/>
        </w:rPr>
        <w:t>. Both parties</w:t>
      </w:r>
      <w:r w:rsidRPr="00676B23">
        <w:rPr>
          <w:rFonts w:cs="Helvetica"/>
          <w:lang w:eastAsia="en-CA"/>
        </w:rPr>
        <w:t xml:space="preserve"> can decide</w:t>
      </w:r>
      <w:r>
        <w:rPr>
          <w:rFonts w:cs="Helvetica"/>
          <w:lang w:eastAsia="en-CA"/>
        </w:rPr>
        <w:t xml:space="preserve"> whether to continue with the relationship or if it comes to a close. When the relationship comes to an end both parties will be asked to complete a short survey; assessing and providing feedback on their experience and the program.</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 I'd like to stay in touch with my mentor/mentee after the program.  Are there any restrictions on doing so?</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No, as long as both parties are agreeable to ongoing contact.</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w:t>
      </w:r>
    </w:p>
    <w:p w:rsidR="0015252B" w:rsidRPr="006502E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b/>
          <w:bCs/>
          <w:lang w:eastAsia="en-CA"/>
        </w:rPr>
        <w:t>When I apply to be a mentee will I automatically be accepted?</w:t>
      </w:r>
    </w:p>
    <w:p w:rsidR="0015252B" w:rsidRDefault="0015252B" w:rsidP="0015252B">
      <w:pPr>
        <w:shd w:val="clear" w:color="auto" w:fill="FFFFFF"/>
        <w:spacing w:after="0" w:line="240" w:lineRule="auto"/>
        <w:jc w:val="both"/>
        <w:rPr>
          <w:rFonts w:eastAsia="Times New Roman" w:cs="Helvetica"/>
          <w:lang w:eastAsia="en-CA"/>
        </w:rPr>
      </w:pPr>
      <w:r w:rsidRPr="006502EB">
        <w:rPr>
          <w:rFonts w:eastAsia="Times New Roman" w:cs="Helvetica"/>
          <w:lang w:eastAsia="en-CA"/>
        </w:rPr>
        <w:t xml:space="preserve">Acceptance is not automatic as there is a process in place to match mentors to mentees. The number of pairings </w:t>
      </w:r>
      <w:r w:rsidR="00AF27F7">
        <w:rPr>
          <w:rFonts w:eastAsia="Times New Roman" w:cs="Helvetica"/>
          <w:lang w:eastAsia="en-CA"/>
        </w:rPr>
        <w:t>is</w:t>
      </w:r>
      <w:r w:rsidRPr="006502EB">
        <w:rPr>
          <w:rFonts w:eastAsia="Times New Roman" w:cs="Helvetica"/>
          <w:lang w:eastAsia="en-CA"/>
        </w:rPr>
        <w:t xml:space="preserve"> also determined by the availability of </w:t>
      </w:r>
      <w:r w:rsidR="000E2676">
        <w:rPr>
          <w:rFonts w:eastAsia="Times New Roman" w:cs="Helvetica"/>
          <w:lang w:eastAsia="en-CA"/>
        </w:rPr>
        <w:t>participants</w:t>
      </w:r>
      <w:r w:rsidRPr="006502EB">
        <w:rPr>
          <w:rFonts w:eastAsia="Times New Roman" w:cs="Helvetica"/>
          <w:lang w:eastAsia="en-CA"/>
        </w:rPr>
        <w:t>.</w:t>
      </w:r>
    </w:p>
    <w:p w:rsidR="00AF27F7" w:rsidRDefault="00AF27F7" w:rsidP="0015252B">
      <w:pPr>
        <w:shd w:val="clear" w:color="auto" w:fill="FFFFFF"/>
        <w:spacing w:after="0" w:line="240" w:lineRule="auto"/>
        <w:jc w:val="both"/>
        <w:rPr>
          <w:rFonts w:eastAsia="Times New Roman" w:cs="Helvetica"/>
          <w:lang w:eastAsia="en-CA"/>
        </w:rPr>
      </w:pPr>
    </w:p>
    <w:p w:rsidR="00AF27F7" w:rsidRDefault="00AF27F7" w:rsidP="0015252B">
      <w:pPr>
        <w:shd w:val="clear" w:color="auto" w:fill="FFFFFF"/>
        <w:spacing w:after="0" w:line="240" w:lineRule="auto"/>
        <w:jc w:val="both"/>
        <w:rPr>
          <w:rFonts w:eastAsia="Times New Roman" w:cs="Helvetica"/>
          <w:lang w:eastAsia="en-CA"/>
        </w:rPr>
      </w:pPr>
    </w:p>
    <w:p w:rsidR="00AF27F7" w:rsidRDefault="00AF27F7" w:rsidP="0015252B">
      <w:pPr>
        <w:shd w:val="clear" w:color="auto" w:fill="FFFFFF"/>
        <w:spacing w:after="0" w:line="240" w:lineRule="auto"/>
        <w:jc w:val="both"/>
        <w:rPr>
          <w:rFonts w:eastAsia="Times New Roman" w:cs="Helvetica"/>
          <w:lang w:eastAsia="en-CA"/>
        </w:rPr>
      </w:pPr>
    </w:p>
    <w:p w:rsidR="00AF27F7" w:rsidRPr="006502EB" w:rsidRDefault="00AF27F7" w:rsidP="0015252B">
      <w:pPr>
        <w:shd w:val="clear" w:color="auto" w:fill="FFFFFF"/>
        <w:spacing w:after="0" w:line="240" w:lineRule="auto"/>
        <w:jc w:val="both"/>
        <w:rPr>
          <w:rFonts w:eastAsia="Times New Roman" w:cs="Helvetica"/>
          <w:lang w:eastAsia="en-CA"/>
        </w:rPr>
      </w:pPr>
    </w:p>
    <w:p w:rsidR="00016206" w:rsidRDefault="0015252B" w:rsidP="0015252B">
      <w:pPr>
        <w:shd w:val="clear" w:color="auto" w:fill="FFFFFF"/>
        <w:spacing w:after="0" w:line="240" w:lineRule="auto"/>
        <w:jc w:val="both"/>
        <w:rPr>
          <w:rFonts w:eastAsia="Times New Roman" w:cs="Helvetica"/>
          <w:b/>
          <w:bCs/>
          <w:lang w:eastAsia="en-CA"/>
        </w:rPr>
      </w:pPr>
      <w:r w:rsidRPr="006502EB">
        <w:rPr>
          <w:rFonts w:eastAsia="Times New Roman" w:cs="Helvetica"/>
          <w:lang w:eastAsia="en-CA"/>
        </w:rPr>
        <w:lastRenderedPageBreak/>
        <w:t> </w:t>
      </w:r>
    </w:p>
    <w:p w:rsidR="0015252B" w:rsidRDefault="0015252B" w:rsidP="0015252B">
      <w:pPr>
        <w:shd w:val="clear" w:color="auto" w:fill="FFFFFF"/>
        <w:spacing w:after="0" w:line="240" w:lineRule="auto"/>
        <w:jc w:val="both"/>
        <w:rPr>
          <w:rFonts w:eastAsia="Times New Roman" w:cs="Helvetica"/>
          <w:b/>
          <w:bCs/>
          <w:lang w:eastAsia="en-CA"/>
        </w:rPr>
      </w:pPr>
      <w:r w:rsidRPr="006502EB">
        <w:rPr>
          <w:rFonts w:eastAsia="Times New Roman" w:cs="Helvetica"/>
          <w:b/>
          <w:bCs/>
          <w:lang w:eastAsia="en-CA"/>
        </w:rPr>
        <w:t>I have never been a mentor before and may need some guidance or assistance.</w:t>
      </w:r>
    </w:p>
    <w:p w:rsidR="00AF27F7" w:rsidRPr="006502EB" w:rsidRDefault="00AF27F7" w:rsidP="00AF27F7">
      <w:pPr>
        <w:shd w:val="clear" w:color="auto" w:fill="FFFFFF"/>
        <w:spacing w:after="0" w:line="240" w:lineRule="auto"/>
        <w:jc w:val="both"/>
        <w:rPr>
          <w:rFonts w:eastAsia="Times New Roman" w:cs="Times New Roman"/>
          <w:lang w:eastAsia="en-CA"/>
        </w:rPr>
      </w:pPr>
      <w:r>
        <w:rPr>
          <w:rFonts w:eastAsia="Times New Roman" w:cs="Times New Roman"/>
          <w:lang w:eastAsia="en-CA"/>
        </w:rPr>
        <w:t xml:space="preserve">Everyone who is matched is required to watch Skillsoft videos on Mentorship and review training material provided in the Resources section of the online platform. </w:t>
      </w:r>
      <w:r w:rsidRPr="006502EB">
        <w:rPr>
          <w:rFonts w:eastAsia="Times New Roman" w:cs="Helvetica"/>
          <w:lang w:eastAsia="en-CA"/>
        </w:rPr>
        <w:t xml:space="preserve">There </w:t>
      </w:r>
      <w:r>
        <w:rPr>
          <w:rFonts w:eastAsia="Times New Roman" w:cs="Helvetica"/>
          <w:lang w:eastAsia="en-CA"/>
        </w:rPr>
        <w:t xml:space="preserve">are also tools in this section, </w:t>
      </w:r>
      <w:r w:rsidRPr="006502EB">
        <w:rPr>
          <w:rFonts w:eastAsia="Times New Roman" w:cs="Helvetica"/>
          <w:lang w:eastAsia="en-CA"/>
        </w:rPr>
        <w:t>to help foster the mentor/mentee relationship.</w:t>
      </w:r>
      <w:r>
        <w:rPr>
          <w:rFonts w:eastAsia="Times New Roman" w:cs="Helvetica"/>
          <w:lang w:eastAsia="en-CA"/>
        </w:rPr>
        <w:t xml:space="preserve"> The Program Lead can also be reached for additional support by emailing </w:t>
      </w:r>
      <w:hyperlink r:id="rId9" w:history="1">
        <w:r w:rsidRPr="005E2B8D">
          <w:rPr>
            <w:rStyle w:val="Hyperlink"/>
            <w:rFonts w:eastAsia="Times New Roman" w:cs="Helvetica"/>
            <w:lang w:eastAsia="en-CA"/>
          </w:rPr>
          <w:t>humanresources@nbcc.ca</w:t>
        </w:r>
      </w:hyperlink>
      <w:r>
        <w:rPr>
          <w:rFonts w:eastAsia="Times New Roman" w:cs="Helvetica"/>
          <w:lang w:eastAsia="en-CA"/>
        </w:rPr>
        <w:t xml:space="preserve">. </w:t>
      </w:r>
      <w:r>
        <w:rPr>
          <w:rFonts w:eastAsia="Times New Roman" w:cs="Times New Roman"/>
          <w:lang w:eastAsia="en-CA"/>
        </w:rPr>
        <w:t>Then you can begin your relationship with your mentor/mentee with the tools provided in the Resources section, to guide you.</w:t>
      </w:r>
    </w:p>
    <w:p w:rsidR="00AF27F7" w:rsidRDefault="00AF27F7" w:rsidP="0015252B">
      <w:pPr>
        <w:shd w:val="clear" w:color="auto" w:fill="FFFFFF"/>
        <w:spacing w:after="0" w:line="240" w:lineRule="auto"/>
        <w:jc w:val="both"/>
        <w:rPr>
          <w:rFonts w:eastAsia="Times New Roman" w:cs="Helvetica"/>
          <w:b/>
          <w:bCs/>
          <w:lang w:eastAsia="en-CA"/>
        </w:rPr>
      </w:pPr>
    </w:p>
    <w:p w:rsidR="004A63F9" w:rsidRDefault="0015252B" w:rsidP="0085378E">
      <w:pPr>
        <w:shd w:val="clear" w:color="auto" w:fill="FFFFFF"/>
        <w:spacing w:after="0" w:line="240" w:lineRule="auto"/>
        <w:rPr>
          <w:rFonts w:eastAsia="Times New Roman" w:cs="Helvetica"/>
          <w:i/>
          <w:iCs/>
          <w:lang w:eastAsia="en-CA"/>
        </w:rPr>
      </w:pPr>
      <w:r w:rsidRPr="006502EB">
        <w:rPr>
          <w:rFonts w:eastAsia="Times New Roman" w:cs="Helvetica"/>
          <w:i/>
          <w:iCs/>
          <w:lang w:eastAsia="en-CA"/>
        </w:rPr>
        <w:t xml:space="preserve">For more information, please contact </w:t>
      </w:r>
      <w:r w:rsidR="00AF27F7">
        <w:rPr>
          <w:rFonts w:eastAsia="Times New Roman" w:cs="Helvetica"/>
          <w:i/>
          <w:iCs/>
          <w:lang w:eastAsia="en-CA"/>
        </w:rPr>
        <w:t xml:space="preserve">the Program Lead, </w:t>
      </w:r>
      <w:r w:rsidR="00321C62">
        <w:rPr>
          <w:rFonts w:eastAsia="Times New Roman" w:cs="Helvetica"/>
          <w:i/>
          <w:iCs/>
          <w:lang w:eastAsia="en-CA"/>
        </w:rPr>
        <w:t xml:space="preserve">Elizabeth Morrison at </w:t>
      </w:r>
      <w:hyperlink r:id="rId10" w:history="1">
        <w:r w:rsidR="00321C62" w:rsidRPr="00132378">
          <w:rPr>
            <w:rStyle w:val="Hyperlink"/>
            <w:rFonts w:eastAsia="Times New Roman" w:cs="Helvetica"/>
            <w:i/>
            <w:iCs/>
            <w:lang w:eastAsia="en-CA"/>
          </w:rPr>
          <w:t>elizabeth.morrison@nbcc.ca</w:t>
        </w:r>
      </w:hyperlink>
      <w:r w:rsidR="00321C62">
        <w:rPr>
          <w:rFonts w:eastAsia="Times New Roman" w:cs="Helvetica"/>
          <w:i/>
          <w:iCs/>
          <w:lang w:eastAsia="en-CA"/>
        </w:rPr>
        <w:t>.</w:t>
      </w:r>
    </w:p>
    <w:p w:rsidR="00321C62" w:rsidRPr="006502EB" w:rsidRDefault="00321C62" w:rsidP="0085378E">
      <w:pPr>
        <w:shd w:val="clear" w:color="auto" w:fill="FFFFFF"/>
        <w:spacing w:after="0" w:line="240" w:lineRule="auto"/>
      </w:pPr>
    </w:p>
    <w:sectPr w:rsidR="00321C62" w:rsidRPr="006502EB">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11" w:rsidRDefault="001F6C11" w:rsidP="001F6C11">
      <w:pPr>
        <w:spacing w:after="0" w:line="240" w:lineRule="auto"/>
      </w:pPr>
      <w:r>
        <w:separator/>
      </w:r>
    </w:p>
  </w:endnote>
  <w:endnote w:type="continuationSeparator" w:id="0">
    <w:p w:rsidR="001F6C11" w:rsidRDefault="001F6C11" w:rsidP="001F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095390"/>
      <w:docPartObj>
        <w:docPartGallery w:val="Page Numbers (Bottom of Page)"/>
        <w:docPartUnique/>
      </w:docPartObj>
    </w:sdtPr>
    <w:sdtEndPr>
      <w:rPr>
        <w:color w:val="7F7F7F" w:themeColor="background1" w:themeShade="7F"/>
        <w:spacing w:val="60"/>
      </w:rPr>
    </w:sdtEndPr>
    <w:sdtContent>
      <w:p w:rsidR="001F6C11" w:rsidRPr="001F6C11" w:rsidRDefault="001F6C11" w:rsidP="001F6C11">
        <w:pPr>
          <w:pStyle w:val="Footer"/>
          <w:pBdr>
            <w:top w:val="single" w:sz="4" w:space="1" w:color="D9D9D9" w:themeColor="background1" w:themeShade="D9"/>
          </w:pBdr>
          <w:jc w:val="right"/>
          <w:rPr>
            <w:bCs/>
          </w:rPr>
        </w:pPr>
        <w:r w:rsidRPr="001F6C11">
          <w:fldChar w:fldCharType="begin"/>
        </w:r>
        <w:r w:rsidRPr="001F6C11">
          <w:instrText xml:space="preserve"> PAGE   \* MERGEFORMAT </w:instrText>
        </w:r>
        <w:r w:rsidRPr="001F6C11">
          <w:fldChar w:fldCharType="separate"/>
        </w:r>
        <w:r w:rsidR="006D2EE4" w:rsidRPr="006D2EE4">
          <w:rPr>
            <w:bCs/>
            <w:noProof/>
          </w:rPr>
          <w:t>3</w:t>
        </w:r>
        <w:r w:rsidRPr="001F6C11">
          <w:rPr>
            <w:bCs/>
            <w:noProof/>
          </w:rPr>
          <w:fldChar w:fldCharType="end"/>
        </w:r>
        <w:r w:rsidRPr="001F6C11">
          <w:rPr>
            <w:bCs/>
          </w:rPr>
          <w:t xml:space="preserve"> | </w:t>
        </w:r>
        <w:r w:rsidRPr="001F6C11">
          <w:rPr>
            <w:color w:val="7F7F7F" w:themeColor="background1" w:themeShade="7F"/>
            <w:spacing w:val="60"/>
          </w:rPr>
          <w:t>Page</w:t>
        </w:r>
      </w:p>
    </w:sdtContent>
  </w:sdt>
  <w:p w:rsidR="001F6C11" w:rsidRDefault="004D6BA5">
    <w:pPr>
      <w:pStyle w:val="Footer"/>
    </w:pPr>
    <w:r>
      <w:t>September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11" w:rsidRDefault="001F6C11" w:rsidP="001F6C11">
      <w:pPr>
        <w:spacing w:after="0" w:line="240" w:lineRule="auto"/>
      </w:pPr>
      <w:r>
        <w:separator/>
      </w:r>
    </w:p>
  </w:footnote>
  <w:footnote w:type="continuationSeparator" w:id="0">
    <w:p w:rsidR="001F6C11" w:rsidRDefault="001F6C11" w:rsidP="001F6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11" w:rsidRDefault="001F6C11">
    <w:pPr>
      <w:pStyle w:val="Header"/>
    </w:pPr>
    <w:r>
      <w:rPr>
        <w:noProof/>
        <w:lang w:val="en-US"/>
      </w:rPr>
      <w:drawing>
        <wp:inline distT="0" distB="0" distL="0" distR="0" wp14:anchorId="76991C07" wp14:editId="6AD52EDA">
          <wp:extent cx="1706880" cy="30861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80" cy="308610"/>
                  </a:xfrm>
                  <a:prstGeom prst="rect">
                    <a:avLst/>
                  </a:prstGeom>
                </pic:spPr>
              </pic:pic>
            </a:graphicData>
          </a:graphic>
        </wp:inline>
      </w:drawing>
    </w:r>
  </w:p>
  <w:p w:rsidR="001F6C11" w:rsidRPr="001F6C11" w:rsidRDefault="001F6C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75A2C"/>
    <w:multiLevelType w:val="hybridMultilevel"/>
    <w:tmpl w:val="C68A273A"/>
    <w:lvl w:ilvl="0" w:tplc="B04AB810">
      <w:numFmt w:val="bullet"/>
      <w:lvlText w:val="-"/>
      <w:lvlJc w:val="left"/>
      <w:pPr>
        <w:ind w:left="1125" w:hanging="360"/>
      </w:pPr>
      <w:rPr>
        <w:rFonts w:ascii="Arial" w:eastAsia="Times New Roman" w:hAnsi="Arial"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39DB340E"/>
    <w:multiLevelType w:val="hybridMultilevel"/>
    <w:tmpl w:val="3B7448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2B"/>
    <w:rsid w:val="00016206"/>
    <w:rsid w:val="0007619B"/>
    <w:rsid w:val="000E2676"/>
    <w:rsid w:val="00135501"/>
    <w:rsid w:val="0015252B"/>
    <w:rsid w:val="001F6C11"/>
    <w:rsid w:val="002F4970"/>
    <w:rsid w:val="00321C62"/>
    <w:rsid w:val="0039736A"/>
    <w:rsid w:val="003F2884"/>
    <w:rsid w:val="004D6BA5"/>
    <w:rsid w:val="005666FD"/>
    <w:rsid w:val="005857D7"/>
    <w:rsid w:val="006502EB"/>
    <w:rsid w:val="00666CA0"/>
    <w:rsid w:val="006D2EE4"/>
    <w:rsid w:val="00842A6C"/>
    <w:rsid w:val="0085378E"/>
    <w:rsid w:val="008C481B"/>
    <w:rsid w:val="0092068A"/>
    <w:rsid w:val="0092572C"/>
    <w:rsid w:val="009472C0"/>
    <w:rsid w:val="009B20C3"/>
    <w:rsid w:val="00AF27F7"/>
    <w:rsid w:val="00B41555"/>
    <w:rsid w:val="00B45196"/>
    <w:rsid w:val="00BB329B"/>
    <w:rsid w:val="00CC0DDA"/>
    <w:rsid w:val="00D0071C"/>
    <w:rsid w:val="00DA72E1"/>
    <w:rsid w:val="00ED2A5B"/>
    <w:rsid w:val="00F6579C"/>
    <w:rsid w:val="00F96E34"/>
    <w:rsid w:val="00FD60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C52E618-20C4-4378-B09D-9D7C38BF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252B"/>
  </w:style>
  <w:style w:type="character" w:customStyle="1" w:styleId="ms-rtefontsize-3">
    <w:name w:val="ms-rtefontsize-3"/>
    <w:basedOn w:val="DefaultParagraphFont"/>
    <w:rsid w:val="0015252B"/>
  </w:style>
  <w:style w:type="character" w:styleId="Hyperlink">
    <w:name w:val="Hyperlink"/>
    <w:basedOn w:val="DefaultParagraphFont"/>
    <w:uiPriority w:val="99"/>
    <w:unhideWhenUsed/>
    <w:rsid w:val="00B41555"/>
    <w:rPr>
      <w:color w:val="0000FF" w:themeColor="hyperlink"/>
      <w:u w:val="single"/>
    </w:rPr>
  </w:style>
  <w:style w:type="paragraph" w:styleId="BalloonText">
    <w:name w:val="Balloon Text"/>
    <w:basedOn w:val="Normal"/>
    <w:link w:val="BalloonTextChar"/>
    <w:uiPriority w:val="99"/>
    <w:semiHidden/>
    <w:unhideWhenUsed/>
    <w:rsid w:val="00B41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55"/>
    <w:rPr>
      <w:rFonts w:ascii="Tahoma" w:hAnsi="Tahoma" w:cs="Tahoma"/>
      <w:sz w:val="16"/>
      <w:szCs w:val="16"/>
    </w:rPr>
  </w:style>
  <w:style w:type="paragraph" w:styleId="Header">
    <w:name w:val="header"/>
    <w:basedOn w:val="Normal"/>
    <w:link w:val="HeaderChar"/>
    <w:uiPriority w:val="99"/>
    <w:unhideWhenUsed/>
    <w:rsid w:val="001F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11"/>
  </w:style>
  <w:style w:type="paragraph" w:styleId="Footer">
    <w:name w:val="footer"/>
    <w:basedOn w:val="Normal"/>
    <w:link w:val="FooterChar"/>
    <w:uiPriority w:val="99"/>
    <w:unhideWhenUsed/>
    <w:rsid w:val="001F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11"/>
  </w:style>
  <w:style w:type="paragraph" w:styleId="ListParagraph">
    <w:name w:val="List Paragraph"/>
    <w:basedOn w:val="Normal"/>
    <w:uiPriority w:val="34"/>
    <w:qFormat/>
    <w:rsid w:val="00AF2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03076">
      <w:bodyDiv w:val="1"/>
      <w:marLeft w:val="0"/>
      <w:marRight w:val="0"/>
      <w:marTop w:val="0"/>
      <w:marBottom w:val="0"/>
      <w:divBdr>
        <w:top w:val="none" w:sz="0" w:space="0" w:color="auto"/>
        <w:left w:val="none" w:sz="0" w:space="0" w:color="auto"/>
        <w:bottom w:val="none" w:sz="0" w:space="0" w:color="auto"/>
        <w:right w:val="none" w:sz="0" w:space="0" w:color="auto"/>
      </w:divBdr>
      <w:divsChild>
        <w:div w:id="1880849896">
          <w:marLeft w:val="0"/>
          <w:marRight w:val="0"/>
          <w:marTop w:val="0"/>
          <w:marBottom w:val="0"/>
          <w:divBdr>
            <w:top w:val="none" w:sz="0" w:space="0" w:color="auto"/>
            <w:left w:val="none" w:sz="0" w:space="0" w:color="auto"/>
            <w:bottom w:val="none" w:sz="0" w:space="0" w:color="auto"/>
            <w:right w:val="none" w:sz="0" w:space="0" w:color="auto"/>
          </w:divBdr>
        </w:div>
        <w:div w:id="1684547676">
          <w:marLeft w:val="0"/>
          <w:marRight w:val="0"/>
          <w:marTop w:val="0"/>
          <w:marBottom w:val="0"/>
          <w:divBdr>
            <w:top w:val="none" w:sz="0" w:space="0" w:color="auto"/>
            <w:left w:val="none" w:sz="0" w:space="0" w:color="auto"/>
            <w:bottom w:val="none" w:sz="0" w:space="0" w:color="auto"/>
            <w:right w:val="none" w:sz="0" w:space="0" w:color="auto"/>
          </w:divBdr>
        </w:div>
        <w:div w:id="168238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nbc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manresources@nbcc.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izabeth.morrison@nbcc.ca" TargetMode="External"/><Relationship Id="rId4" Type="http://schemas.openxmlformats.org/officeDocument/2006/relationships/webSettings" Target="webSettings.xml"/><Relationship Id="rId9" Type="http://schemas.openxmlformats.org/officeDocument/2006/relationships/hyperlink" Target="mailto:humanresources@nbc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Elizabeth (NBCC)</dc:creator>
  <cp:lastModifiedBy>Morrison, Elizabeth (NBCC)</cp:lastModifiedBy>
  <cp:revision>4</cp:revision>
  <dcterms:created xsi:type="dcterms:W3CDTF">2016-09-09T17:13:00Z</dcterms:created>
  <dcterms:modified xsi:type="dcterms:W3CDTF">2016-09-15T19:24:00Z</dcterms:modified>
</cp:coreProperties>
</file>